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D5993" w14:textId="1610679F" w:rsidR="00322910" w:rsidRDefault="00322910" w:rsidP="00322910">
      <w:pPr>
        <w:rPr>
          <w:b/>
          <w:bCs/>
        </w:rPr>
      </w:pPr>
      <w:r w:rsidRPr="00322910">
        <w:rPr>
          <w:rFonts w:hint="eastAsia"/>
          <w:b/>
          <w:bCs/>
        </w:rPr>
        <w:t>県立三本松高等学校について</w:t>
      </w:r>
    </w:p>
    <w:p w14:paraId="36A0E8AB" w14:textId="2AB9AAE2" w:rsidR="00322910" w:rsidRPr="00322910" w:rsidRDefault="00322910" w:rsidP="00322910">
      <w:pPr>
        <w:rPr>
          <w:b/>
          <w:bCs/>
        </w:rPr>
      </w:pPr>
      <w:r w:rsidRPr="00322910">
        <w:rPr>
          <w:rFonts w:hint="eastAsia"/>
          <w:b/>
          <w:bCs/>
        </w:rPr>
        <w:t>市内唯一の高校である県立三本松高等学校の将来的な存続のために、高校や県と連携をしていくことが重要と考える。そこで、以下の点について伺う。</w:t>
      </w:r>
    </w:p>
    <w:p w14:paraId="560AC3FB" w14:textId="77777777" w:rsidR="00322910" w:rsidRPr="00322910" w:rsidRDefault="00322910" w:rsidP="00322910">
      <w:pPr>
        <w:ind w:left="420" w:hangingChars="200" w:hanging="420"/>
        <w:rPr>
          <w:b/>
          <w:bCs/>
        </w:rPr>
      </w:pPr>
      <w:r w:rsidRPr="00322910">
        <w:rPr>
          <w:rFonts w:hint="eastAsia"/>
          <w:b/>
          <w:bCs/>
        </w:rPr>
        <w:t>１</w:t>
      </w:r>
      <w:r w:rsidRPr="00322910">
        <w:rPr>
          <w:b/>
          <w:bCs/>
        </w:rPr>
        <w:t xml:space="preserve"> さぬき市では、３高校が統合し２０３０年に一つの高校になることで計画が進んでいる。東かがわ市へ与える影響をどう考えているのか。</w:t>
      </w:r>
    </w:p>
    <w:p w14:paraId="760D688B" w14:textId="77777777" w:rsidR="00322910" w:rsidRPr="00322910" w:rsidRDefault="00322910" w:rsidP="00322910">
      <w:pPr>
        <w:ind w:left="420" w:hangingChars="200" w:hanging="420"/>
        <w:rPr>
          <w:b/>
          <w:bCs/>
        </w:rPr>
      </w:pPr>
      <w:r w:rsidRPr="00322910">
        <w:rPr>
          <w:rFonts w:hint="eastAsia"/>
          <w:b/>
          <w:bCs/>
        </w:rPr>
        <w:t>２</w:t>
      </w:r>
      <w:r w:rsidRPr="00322910">
        <w:rPr>
          <w:b/>
          <w:bCs/>
        </w:rPr>
        <w:t xml:space="preserve"> 現在、市では地域連携教育推進事業として県立高校教育振興助成金４０万円を交付している。交付金の増額やその他の支援を行うなど、内容を拡充する考えはあるのか。</w:t>
      </w:r>
    </w:p>
    <w:p w14:paraId="67CEB1F9" w14:textId="7B70A011" w:rsidR="00322910" w:rsidRDefault="00322910" w:rsidP="00322910">
      <w:pPr>
        <w:ind w:left="420" w:hangingChars="200" w:hanging="420"/>
        <w:rPr>
          <w:b/>
          <w:bCs/>
        </w:rPr>
      </w:pPr>
      <w:r w:rsidRPr="00322910">
        <w:rPr>
          <w:rFonts w:hint="eastAsia"/>
          <w:b/>
          <w:bCs/>
        </w:rPr>
        <w:t>３</w:t>
      </w:r>
      <w:r w:rsidRPr="00322910">
        <w:rPr>
          <w:b/>
          <w:bCs/>
        </w:rPr>
        <w:t xml:space="preserve"> 他自治体の事例として、人口約５,０００人の広島県安芸太田町は、町内唯一の県立高等学校に対して様々な支援を行っているという。このような取組を参考にし、本市も県立三本松高等学校の将来的な存続を協議する組織を立ち上げてはどうか。</w:t>
      </w:r>
    </w:p>
    <w:p w14:paraId="55EE8FBD" w14:textId="06BC8755" w:rsidR="00107AD4" w:rsidRPr="00107AD4" w:rsidRDefault="00107AD4" w:rsidP="00107AD4">
      <w:pPr>
        <w:rPr>
          <w:b/>
          <w:bCs/>
        </w:rPr>
      </w:pPr>
      <w:r w:rsidRPr="00107AD4">
        <w:rPr>
          <w:b/>
          <w:bCs/>
        </w:rPr>
        <w:t>(市長・教育長</w:t>
      </w:r>
      <w:r w:rsidRPr="00107AD4">
        <w:rPr>
          <w:rFonts w:hint="eastAsia"/>
          <w:b/>
          <w:bCs/>
        </w:rPr>
        <w:t>)の答弁</w:t>
      </w:r>
    </w:p>
    <w:p w14:paraId="30D0DFC9" w14:textId="16A1BD79" w:rsidR="00107AD4" w:rsidRDefault="00107AD4" w:rsidP="00107AD4">
      <w:r>
        <w:rPr>
          <w:rFonts w:hint="eastAsia"/>
        </w:rPr>
        <w:t>市内唯一の県立高等学校である三本松高等学校は、本市の教育はもとより、地域の活力や将来を支える重要な教育機関であり、本市にとって欠かすことのできない存在であると認識しております。</w:t>
      </w:r>
    </w:p>
    <w:p w14:paraId="0F799580" w14:textId="244D6EDC" w:rsidR="00107AD4" w:rsidRDefault="00107AD4" w:rsidP="00107AD4">
      <w:r>
        <w:rPr>
          <w:rFonts w:hint="eastAsia"/>
        </w:rPr>
        <w:t>一方で、少子化の進行に伴う生徒数の減少が続けば、教育活動や学校運営への影響が懸念されるところであります。このような状況の中、従来の取組を継続するだけでなく、生徒が「学びたい」、「通いたい」と感じることのできる特色ある学校づくりを進めていくことが重要であると考えております。</w:t>
      </w:r>
    </w:p>
    <w:p w14:paraId="6AD21F71" w14:textId="7CBE8F78" w:rsidR="00205935" w:rsidRDefault="00107AD4" w:rsidP="00107AD4">
      <w:r>
        <w:rPr>
          <w:rFonts w:hint="eastAsia"/>
        </w:rPr>
        <w:t>本市といたしましても、同校との連携を一層深めながら、教育環境の整備をはじめとする必要な支援に努めてまいります。また、学校関係者や地域住民の皆様と十分に協議を重ねるとともに、県教育委員会に対しても必要な働きかけを行い、同校の魅力向上と持続的な発展に向けて取り組んでまいりたいど考えております。</w:t>
      </w:r>
    </w:p>
    <w:p w14:paraId="383CDF52" w14:textId="2461BCEF" w:rsidR="00107AD4" w:rsidRDefault="00107AD4" w:rsidP="00107AD4">
      <w:r>
        <w:rPr>
          <w:rFonts w:hint="eastAsia"/>
        </w:rPr>
        <w:t>統合により新設される県立高等学校は、普通科だけでなく商業、農業、工業など複数の学科を併せ持つ総合高校になる見込みであり、中学生の進学先としての選択肢が増えることから、県立三本松高等学校にとっては生徒確保の面で競争相手となる可能性があると考えております。新設校が開校する影響につきましては、本市としても引き続き注視していく必要があると考えております。</w:t>
      </w:r>
    </w:p>
    <w:p w14:paraId="0E891D77" w14:textId="38E01130" w:rsidR="00107AD4" w:rsidRDefault="00107AD4" w:rsidP="00107AD4">
      <w:r>
        <w:rPr>
          <w:rFonts w:hint="eastAsia"/>
        </w:rPr>
        <w:t>現在、県立三本松高等学校においては、学校の魅力化や特色づくりに取り組んでおり、市としても包括連携協定を締結して、同校の教育活動が充実するよう取り組んでいるところでございます。今後は、地域との連携や教育環境の充実などに向けて、助成金の拡充も含め、できる限りの支援を行い、その魅力向上を全面的に後押ししていきたいと考えております。</w:t>
      </w:r>
    </w:p>
    <w:p w14:paraId="5E9B33FA" w14:textId="4534D37A" w:rsidR="00107AD4" w:rsidRDefault="00107AD4" w:rsidP="00107AD4">
      <w:r>
        <w:rPr>
          <w:rFonts w:hint="eastAsia"/>
        </w:rPr>
        <w:t>議員のご質問にありますように、高等学校の立地する市町村が存続や魅力化のために支援を行う事例は、全国にあることを承知しております。市教育委員会といたしましても、昨年度は、県教育委員会とともに同校の視察に随行した実績もあり、組織の在り方や支援の方法について共同して探ってまいりたいと考えております。</w:t>
      </w:r>
    </w:p>
    <w:p w14:paraId="7E59E6CF" w14:textId="3D422B76" w:rsidR="00107AD4" w:rsidRDefault="00322910" w:rsidP="00107AD4">
      <w:pPr>
        <w:rPr>
          <w:b/>
          <w:bCs/>
        </w:rPr>
      </w:pPr>
      <w:r w:rsidRPr="00322910">
        <w:rPr>
          <w:rFonts w:hint="eastAsia"/>
          <w:b/>
          <w:bCs/>
        </w:rPr>
        <w:t>地域通貨カードを作る考えは</w:t>
      </w:r>
    </w:p>
    <w:p w14:paraId="0AE5C6C7" w14:textId="77777777" w:rsidR="00322910" w:rsidRPr="00322910" w:rsidRDefault="00322910" w:rsidP="00322910">
      <w:pPr>
        <w:rPr>
          <w:b/>
          <w:bCs/>
        </w:rPr>
      </w:pPr>
      <w:r w:rsidRPr="00322910">
        <w:rPr>
          <w:rFonts w:hint="eastAsia"/>
          <w:b/>
          <w:bCs/>
        </w:rPr>
        <w:t>東かがわ</w:t>
      </w:r>
      <w:r w:rsidRPr="00322910">
        <w:rPr>
          <w:b/>
          <w:bCs/>
        </w:rPr>
        <w:t>Payに関する事業成果を踏まえ、アプリだけでなく地域通貨カードを作る必要性について、以下の点について伺う。</w:t>
      </w:r>
    </w:p>
    <w:p w14:paraId="2C077651" w14:textId="77777777" w:rsidR="00322910" w:rsidRPr="00322910" w:rsidRDefault="00322910" w:rsidP="002C4864">
      <w:pPr>
        <w:ind w:left="210" w:hangingChars="100" w:hanging="210"/>
        <w:rPr>
          <w:b/>
          <w:bCs/>
        </w:rPr>
      </w:pPr>
      <w:r w:rsidRPr="00322910">
        <w:rPr>
          <w:rFonts w:hint="eastAsia"/>
          <w:b/>
          <w:bCs/>
        </w:rPr>
        <w:t>１</w:t>
      </w:r>
      <w:r w:rsidRPr="00322910">
        <w:rPr>
          <w:b/>
          <w:bCs/>
        </w:rPr>
        <w:t xml:space="preserve"> 令和７年度東かがわPay Superプレミアム付デジタル商品券事業及び令和８年度東かがわPay Superプレミアムポイント事業のそれぞれの申込者数は。</w:t>
      </w:r>
    </w:p>
    <w:p w14:paraId="3552D9D8" w14:textId="77777777" w:rsidR="00322910" w:rsidRPr="00322910" w:rsidRDefault="00322910" w:rsidP="002C4864">
      <w:pPr>
        <w:ind w:left="210" w:hangingChars="100" w:hanging="210"/>
        <w:rPr>
          <w:b/>
          <w:bCs/>
        </w:rPr>
      </w:pPr>
      <w:r w:rsidRPr="00322910">
        <w:rPr>
          <w:rFonts w:hint="eastAsia"/>
          <w:b/>
          <w:bCs/>
        </w:rPr>
        <w:t>２</w:t>
      </w:r>
      <w:r w:rsidRPr="00322910">
        <w:rPr>
          <w:b/>
          <w:bCs/>
        </w:rPr>
        <w:t xml:space="preserve"> 他自治体の事例をみると、地域通貨をデジタルのアプリだけでなく、アナログのカードを併用してい</w:t>
      </w:r>
      <w:r w:rsidRPr="00322910">
        <w:rPr>
          <w:b/>
          <w:bCs/>
        </w:rPr>
        <w:lastRenderedPageBreak/>
        <w:t>るところもある。これにより、市民が誰でも気軽に利用することができると思うが、これまでの事業成果を踏まえ、カード形式を導入する考えは。</w:t>
      </w:r>
    </w:p>
    <w:p w14:paraId="61E7923D" w14:textId="467BF3D5" w:rsidR="00322910" w:rsidRPr="00322910" w:rsidRDefault="00322910" w:rsidP="002C4864">
      <w:pPr>
        <w:ind w:left="210" w:hangingChars="100" w:hanging="210"/>
        <w:rPr>
          <w:rFonts w:hint="eastAsia"/>
          <w:b/>
          <w:bCs/>
        </w:rPr>
      </w:pPr>
      <w:r w:rsidRPr="00322910">
        <w:rPr>
          <w:rFonts w:hint="eastAsia"/>
          <w:b/>
          <w:bCs/>
        </w:rPr>
        <w:t>３</w:t>
      </w:r>
      <w:r w:rsidRPr="00322910">
        <w:rPr>
          <w:b/>
          <w:bCs/>
        </w:rPr>
        <w:t xml:space="preserve"> 広島県安芸太田町では、国の補助金などを活用しながら、地域通貨カード(アプリも併用可)を利用して、定額タクシーをデマンド型交通として進化させ、利便性を向上させている。このようにカードの利便性を生かして地域通貨(東かがわPay)の用途をさらに拡充する考えは。</w:t>
      </w:r>
    </w:p>
    <w:p w14:paraId="2DBAA4EE" w14:textId="5AD1C6A2" w:rsidR="00107AD4" w:rsidRDefault="00322910" w:rsidP="00107AD4">
      <w:pPr>
        <w:rPr>
          <w:b/>
          <w:bCs/>
        </w:rPr>
      </w:pPr>
      <w:r>
        <w:rPr>
          <w:rFonts w:hint="eastAsia"/>
          <w:b/>
          <w:bCs/>
        </w:rPr>
        <w:t>市長答弁</w:t>
      </w:r>
    </w:p>
    <w:p w14:paraId="0C7A4356" w14:textId="3A5D012A" w:rsidR="00107AD4" w:rsidRDefault="00107AD4" w:rsidP="00107AD4">
      <w:r>
        <w:t>1点 目の令和7年度東かがわPay Superプ レミアム付デジ</w:t>
      </w:r>
      <w:r>
        <w:rPr>
          <w:rFonts w:hint="eastAsia"/>
        </w:rPr>
        <w:t>タル商品券事業及び令和</w:t>
      </w:r>
      <w:r>
        <w:t>8年度東かがわPay Superプ レミアムポイ</w:t>
      </w:r>
      <w:r>
        <w:rPr>
          <w:rFonts w:hint="eastAsia"/>
        </w:rPr>
        <w:t>ント事業のそれぞれの申込者数についてであります。</w:t>
      </w:r>
    </w:p>
    <w:p w14:paraId="74C2289C" w14:textId="3668E02F" w:rsidR="00107AD4" w:rsidRDefault="00107AD4" w:rsidP="00107AD4">
      <w:r>
        <w:rPr>
          <w:rFonts w:hint="eastAsia"/>
        </w:rPr>
        <w:t>令和</w:t>
      </w:r>
      <w:r>
        <w:t>7年度に実施いたしましたSuperプ レミアム付デジタル商品券事</w:t>
      </w:r>
      <w:r>
        <w:rPr>
          <w:rFonts w:hint="eastAsia"/>
        </w:rPr>
        <w:t>業の有効申込者数は</w:t>
      </w:r>
      <w:r>
        <w:t>3, 512人で、現在実施しておりますSuperプ レ</w:t>
      </w:r>
      <w:r>
        <w:rPr>
          <w:rFonts w:hint="eastAsia"/>
        </w:rPr>
        <w:t>事業の申込者数は</w:t>
      </w:r>
      <w:r>
        <w:t>3,793人 となっております。</w:t>
      </w:r>
    </w:p>
    <w:p w14:paraId="38EF637C" w14:textId="59D86393" w:rsidR="00107AD4" w:rsidRDefault="00107AD4" w:rsidP="00107AD4">
      <w:r>
        <w:t>カード形式の導入についてであります。</w:t>
      </w:r>
      <w:r>
        <w:rPr>
          <w:rFonts w:hint="eastAsia"/>
        </w:rPr>
        <w:t>議員ご指摘のとおり、他自治体においてデジタル通貨のアプリとアナログのカード形式</w:t>
      </w:r>
      <w:r>
        <w:t>を併用する取組が行われている事例は承知しております。</w:t>
      </w:r>
      <w:r>
        <w:rPr>
          <w:rFonts w:hint="eastAsia"/>
        </w:rPr>
        <w:t>しかし、新たにカード形式を導入する場合には、専用カードの発行費用、システム改修費や加盟店へ配布する端末費用など、ランニグコストが発生する上、アプリとカードの二重運用による事業者負担の増加も懸念されます。</w:t>
      </w:r>
    </w:p>
    <w:p w14:paraId="4FB876FB" w14:textId="4922DF24" w:rsidR="00063416" w:rsidRDefault="00107AD4" w:rsidP="00063416">
      <w:r>
        <w:rPr>
          <w:rFonts w:hint="eastAsia"/>
        </w:rPr>
        <w:t>また、カードではアプリのように各種通知や事業者独自のクーポン機能などが利用できないことなどから、十分なサービスを提供することが困難であると考えられ、また、様々な場面で行政コストが増大することが想定されます。このようなことを鑑み、費用対効果などを総合的に勘案いたしまして、新たにカード形式を導入する予定はございません。議員の「市民が誰でも気軽に利用できるようにしたい」との強い思いは、私も同じであります。本市では、これまでも、市役所や公民館等での支援窓国の開設、市民説明会や出前講座の開催など、対面でのサポートに注力してまいりました。今</w:t>
      </w:r>
      <w:r w:rsidR="009D13C2">
        <w:rPr>
          <w:rFonts w:hint="eastAsia"/>
        </w:rPr>
        <w:t>後</w:t>
      </w:r>
      <w:r w:rsidR="00063416">
        <w:rPr>
          <w:rFonts w:hint="eastAsia"/>
        </w:rPr>
        <w:t>も引き続き、困っている利用者に寄り添ぃ、サポートしてまいります。</w:t>
      </w:r>
    </w:p>
    <w:p w14:paraId="4EB159C4" w14:textId="32EE9BB3" w:rsidR="00063416" w:rsidRDefault="00063416" w:rsidP="00063416">
      <w:r>
        <w:rPr>
          <w:rFonts w:hint="eastAsia"/>
        </w:rPr>
        <w:t>最後に、</w:t>
      </w:r>
      <w:r>
        <w:t>3点目のカードの利便性をいかした 地域通貨の 用途の更なる拡充</w:t>
      </w:r>
      <w:r>
        <w:rPr>
          <w:rFonts w:hint="eastAsia"/>
        </w:rPr>
        <w:t>についてであります。</w:t>
      </w:r>
    </w:p>
    <w:p w14:paraId="5BE82555" w14:textId="714A24A4" w:rsidR="00063416" w:rsidRDefault="00063416" w:rsidP="00063416">
      <w:r>
        <w:t>広島県安芸太田町の事例は、国の補助金等を活用し、地域通貨とデマンド</w:t>
      </w:r>
      <w:r>
        <w:rPr>
          <w:rFonts w:hint="eastAsia"/>
        </w:rPr>
        <w:t>型交通を連動させて利便性を向上させた大変参考になる</w:t>
      </w:r>
      <w:r>
        <w:t>取組であると</w:t>
      </w:r>
      <w:r>
        <w:rPr>
          <w:rFonts w:hint="eastAsia"/>
        </w:rPr>
        <w:t>考えて</w:t>
      </w:r>
      <w:r>
        <w:rPr>
          <w:rFonts w:hint="eastAsia"/>
        </w:rPr>
        <w:t>おります。本市では、他分野との連携に際しまして</w:t>
      </w:r>
      <w:r>
        <w:t>、決済手段として 新たにカードを</w:t>
      </w:r>
      <w:r>
        <w:rPr>
          <w:rFonts w:hint="eastAsia"/>
        </w:rPr>
        <w:t>発行する予定はございませんが、順調に普及が</w:t>
      </w:r>
      <w:r>
        <w:t>進んでおります</w:t>
      </w:r>
      <w:r>
        <w:rPr>
          <w:rFonts w:hint="eastAsia"/>
        </w:rPr>
        <w:t>東かがわPay</w:t>
      </w:r>
    </w:p>
    <w:p w14:paraId="6E9883FF" w14:textId="15B17FF6" w:rsidR="00063416" w:rsidRDefault="00063416" w:rsidP="00063416">
      <w:r>
        <w:t>アプリの基盤を活用していく方向で検討すべきであると</w:t>
      </w:r>
      <w:r>
        <w:rPr>
          <w:rFonts w:hint="eastAsia"/>
        </w:rPr>
        <w:t>考えて</w:t>
      </w:r>
      <w:r>
        <w:rPr>
          <w:rFonts w:hint="eastAsia"/>
        </w:rPr>
        <w:t>おります。</w:t>
      </w:r>
    </w:p>
    <w:p w14:paraId="6F51109A" w14:textId="5566C621" w:rsidR="00063416" w:rsidRDefault="00063416" w:rsidP="00063416">
      <w:r>
        <w:rPr>
          <w:rFonts w:hint="eastAsia"/>
        </w:rPr>
        <w:t>本市では、アプリの機能を活用した</w:t>
      </w:r>
      <w:r w:rsidR="00514C58">
        <w:rPr>
          <w:rFonts w:hint="eastAsia"/>
        </w:rPr>
        <w:t>デジタル地域ポイント事業を導入しており</w:t>
      </w:r>
      <w:r>
        <w:rPr>
          <w:rFonts w:hint="eastAsia"/>
        </w:rPr>
        <w:t>、地域の清掃ボランテイア、各種研修、スマホ</w:t>
      </w:r>
      <w:r>
        <w:t>講習会等への 参加に</w:t>
      </w:r>
      <w:r>
        <w:rPr>
          <w:rFonts w:hint="eastAsia"/>
        </w:rPr>
        <w:t>対してポイントを付与し、地域活動の推進と</w:t>
      </w:r>
      <w:r>
        <w:t xml:space="preserve"> 行政施策との 連動を開始してお</w:t>
      </w:r>
      <w:r>
        <w:rPr>
          <w:rFonts w:hint="eastAsia"/>
        </w:rPr>
        <w:t>ります。今後も、単なる決済機能にとどまらず、行政サービスとの連携やデジタル地域ポイントの拡充について、各部署との連携を</w:t>
      </w:r>
      <w:r>
        <w:t xml:space="preserve"> 図りながら</w:t>
      </w:r>
      <w:r>
        <w:rPr>
          <w:rFonts w:hint="eastAsia"/>
        </w:rPr>
        <w:t>、市民の皆様の</w:t>
      </w:r>
      <w:r>
        <w:t>「</w:t>
      </w:r>
      <w:r>
        <w:rPr>
          <w:rFonts w:hint="eastAsia"/>
        </w:rPr>
        <w:t>更なる利便性の向上に向けて調査・研究してまいります</w:t>
      </w:r>
      <w:r w:rsidR="00514C58">
        <w:rPr>
          <w:rFonts w:hint="eastAsia"/>
        </w:rPr>
        <w:t>。</w:t>
      </w:r>
    </w:p>
    <w:p w14:paraId="6359337C" w14:textId="334A6C20" w:rsidR="00063416" w:rsidRDefault="00063416" w:rsidP="00063416"/>
    <w:p w14:paraId="0FA81621" w14:textId="2AD64893" w:rsidR="002C4864" w:rsidRDefault="002C4864" w:rsidP="00063416">
      <w:pPr>
        <w:rPr>
          <w:b/>
          <w:bCs/>
        </w:rPr>
      </w:pPr>
      <w:r w:rsidRPr="002C4864">
        <w:rPr>
          <w:rFonts w:hint="eastAsia"/>
          <w:b/>
          <w:bCs/>
        </w:rPr>
        <w:t>中学校の修学旅行について</w:t>
      </w:r>
    </w:p>
    <w:p w14:paraId="47231D9A" w14:textId="7EEE414F" w:rsidR="002C4864" w:rsidRPr="002C4864" w:rsidRDefault="002C4864" w:rsidP="00063416">
      <w:pPr>
        <w:rPr>
          <w:rFonts w:hint="eastAsia"/>
          <w:b/>
          <w:bCs/>
        </w:rPr>
      </w:pPr>
      <w:r w:rsidRPr="002C4864">
        <w:rPr>
          <w:rFonts w:hint="eastAsia"/>
          <w:b/>
          <w:bCs/>
        </w:rPr>
        <w:t>令和８年第２回定例会で同僚議員が中学校の修学旅行費の無償化について一般質問を行った際、現在は広島・長崎方面の３泊４日で実施しているとの答弁だった。今後の課題として、交通費や宿泊費の高騰が挙げられていたが､その課題を踏まえ、来年度以降の修学旅行の計画内容について伺う。</w:t>
      </w:r>
    </w:p>
    <w:p w14:paraId="401E0C92" w14:textId="3FB878D1" w:rsidR="00107AD4" w:rsidRDefault="002C4864" w:rsidP="00107AD4">
      <w:pPr>
        <w:rPr>
          <w:b/>
          <w:bCs/>
        </w:rPr>
      </w:pPr>
      <w:r>
        <w:rPr>
          <w:rFonts w:hint="eastAsia"/>
          <w:b/>
          <w:bCs/>
        </w:rPr>
        <w:t>教育長</w:t>
      </w:r>
      <w:r w:rsidR="00322910">
        <w:rPr>
          <w:rFonts w:hint="eastAsia"/>
          <w:b/>
          <w:bCs/>
        </w:rPr>
        <w:t>答弁</w:t>
      </w:r>
    </w:p>
    <w:p w14:paraId="7DCBAB68" w14:textId="5678D087" w:rsidR="00514C58" w:rsidRDefault="00514C58" w:rsidP="00514C58">
      <w:r w:rsidRPr="00514C58">
        <w:rPr>
          <w:rFonts w:hint="eastAsia"/>
        </w:rPr>
        <w:t>昨今の物価高騰、とりわけ交通費や宿泊費の急激な</w:t>
      </w:r>
      <w:r w:rsidRPr="00514C58">
        <w:t xml:space="preserve"> 上昇は 、修学旅行の 実</w:t>
      </w:r>
      <w:r w:rsidRPr="00514C58">
        <w:rPr>
          <w:rFonts w:hint="eastAsia"/>
        </w:rPr>
        <w:t>施における大きな課題であ</w:t>
      </w:r>
      <w:r w:rsidRPr="00514C58">
        <w:rPr>
          <w:rFonts w:hint="eastAsia"/>
        </w:rPr>
        <w:lastRenderedPageBreak/>
        <w:t>ると認識しております</w:t>
      </w:r>
      <w:r w:rsidRPr="00514C58">
        <w:rPr>
          <w:rFonts w:hint="eastAsia"/>
        </w:rPr>
        <w:t>。</w:t>
      </w:r>
      <w:r w:rsidRPr="00514C58">
        <w:rPr>
          <w:rFonts w:hint="eastAsia"/>
        </w:rPr>
        <w:t>各中学校では、生徒の学習効果や安全性を確保しつつ</w:t>
      </w:r>
      <w:r w:rsidRPr="00514C58">
        <w:t xml:space="preserve"> 、保護者負担の 軽減</w:t>
      </w:r>
      <w:r>
        <w:rPr>
          <w:rFonts w:hint="eastAsia"/>
        </w:rPr>
        <w:t>を図る観点から、移動手段や宿泊日程の見直し、行程の効率化、体験学習を重視した内容への精選など、必要な工夫に努めており</w:t>
      </w:r>
      <w:r>
        <w:t>、</w:t>
      </w:r>
      <w:r>
        <w:rPr>
          <w:rFonts w:hint="eastAsia"/>
        </w:rPr>
        <w:t>来</w:t>
      </w:r>
      <w:r>
        <w:t>年度以降の 修学旅</w:t>
      </w:r>
      <w:r>
        <w:rPr>
          <w:rFonts w:hint="eastAsia"/>
        </w:rPr>
        <w:t>行につきましても様々な観点から検討を進めております</w:t>
      </w:r>
      <w:r>
        <w:t xml:space="preserve"> 。</w:t>
      </w:r>
    </w:p>
    <w:p w14:paraId="0EF77555" w14:textId="4A7BE4B7" w:rsidR="00514C58" w:rsidRDefault="00514C58" w:rsidP="00514C58">
      <w:r>
        <w:rPr>
          <w:rFonts w:hint="eastAsia"/>
        </w:rPr>
        <w:t>しかしながら、今後も物価高騰が続く場合は、学校現場の工夫だけでは</w:t>
      </w:r>
      <w:r>
        <w:t xml:space="preserve"> 対</w:t>
      </w:r>
      <w:r>
        <w:rPr>
          <w:rFonts w:hint="eastAsia"/>
        </w:rPr>
        <w:t>応に限界があることから、市教育委員会としても課題の解決につながるような支援策を検討する必要があると考えております。</w:t>
      </w:r>
    </w:p>
    <w:p w14:paraId="012E93AC" w14:textId="77777777" w:rsidR="00514C58" w:rsidRDefault="00514C58" w:rsidP="00514C58"/>
    <w:p w14:paraId="314673D2" w14:textId="10C853DC" w:rsidR="002C4864" w:rsidRPr="002C4864" w:rsidRDefault="002C4864" w:rsidP="00514C58">
      <w:pPr>
        <w:rPr>
          <w:b/>
          <w:bCs/>
        </w:rPr>
      </w:pPr>
      <w:r w:rsidRPr="002C4864">
        <w:rPr>
          <w:rFonts w:hint="eastAsia"/>
          <w:b/>
          <w:bCs/>
        </w:rPr>
        <w:t>高齢者の見守りに関する警察との連携について</w:t>
      </w:r>
    </w:p>
    <w:p w14:paraId="35212329" w14:textId="77777777" w:rsidR="002C4864" w:rsidRPr="002C4864" w:rsidRDefault="002C4864" w:rsidP="002C4864">
      <w:pPr>
        <w:rPr>
          <w:b/>
          <w:bCs/>
        </w:rPr>
      </w:pPr>
      <w:r w:rsidRPr="002C4864">
        <w:rPr>
          <w:rFonts w:hint="eastAsia"/>
          <w:b/>
          <w:bCs/>
        </w:rPr>
        <w:t>高齢化が進んでいる本市において、安心安全なまちづくりには、市と警察が持っている情報を相互に活用するなど連携が必要と考える。そこで、以下の点について伺う。</w:t>
      </w:r>
    </w:p>
    <w:p w14:paraId="534E9D15" w14:textId="77777777" w:rsidR="002C4864" w:rsidRPr="002C4864" w:rsidRDefault="002C4864" w:rsidP="002C4864">
      <w:pPr>
        <w:rPr>
          <w:b/>
          <w:bCs/>
        </w:rPr>
      </w:pPr>
      <w:r w:rsidRPr="002C4864">
        <w:rPr>
          <w:rFonts w:hint="eastAsia"/>
          <w:b/>
          <w:bCs/>
        </w:rPr>
        <w:t>１</w:t>
      </w:r>
      <w:r w:rsidRPr="002C4864">
        <w:rPr>
          <w:b/>
          <w:bCs/>
        </w:rPr>
        <w:t xml:space="preserve"> 本市における７５歳以上の一人暮らし及び高齢者のみの世帯について、世帯数及び人数の実態は。</w:t>
      </w:r>
    </w:p>
    <w:p w14:paraId="09ED0985" w14:textId="77777777" w:rsidR="002C4864" w:rsidRPr="002C4864" w:rsidRDefault="002C4864" w:rsidP="002C4864">
      <w:pPr>
        <w:rPr>
          <w:b/>
          <w:bCs/>
        </w:rPr>
      </w:pPr>
      <w:r w:rsidRPr="002C4864">
        <w:rPr>
          <w:rFonts w:hint="eastAsia"/>
          <w:b/>
          <w:bCs/>
        </w:rPr>
        <w:t>２</w:t>
      </w:r>
      <w:r w:rsidRPr="002C4864">
        <w:rPr>
          <w:b/>
          <w:bCs/>
        </w:rPr>
        <w:t xml:space="preserve"> 高齢者の見守りについて、警察との連絡や協議などはどのように行っているのか。</w:t>
      </w:r>
    </w:p>
    <w:p w14:paraId="0D724578" w14:textId="6592F374" w:rsidR="002C4864" w:rsidRPr="002C4864" w:rsidRDefault="002C4864" w:rsidP="002C4864">
      <w:pPr>
        <w:ind w:left="210" w:hangingChars="100" w:hanging="210"/>
        <w:rPr>
          <w:rFonts w:hint="eastAsia"/>
          <w:b/>
          <w:bCs/>
        </w:rPr>
      </w:pPr>
      <w:r w:rsidRPr="002C4864">
        <w:rPr>
          <w:rFonts w:hint="eastAsia"/>
          <w:b/>
          <w:bCs/>
        </w:rPr>
        <w:t>３</w:t>
      </w:r>
      <w:r w:rsidRPr="002C4864">
        <w:rPr>
          <w:b/>
          <w:bCs/>
        </w:rPr>
        <w:t xml:space="preserve"> 地域の福祉活動として、民生委員が見守り活動を行っている。この活動において警察との情報共有や見守りの連携も考えていく必要があると思うが、取り組む考えは。</w:t>
      </w:r>
    </w:p>
    <w:p w14:paraId="44730356" w14:textId="720FED76" w:rsidR="00514C58" w:rsidRPr="00514C58" w:rsidRDefault="002C4864" w:rsidP="00514C58">
      <w:pPr>
        <w:rPr>
          <w:b/>
          <w:bCs/>
        </w:rPr>
      </w:pPr>
      <w:r>
        <w:rPr>
          <w:rFonts w:hint="eastAsia"/>
          <w:b/>
          <w:bCs/>
        </w:rPr>
        <w:t>市長</w:t>
      </w:r>
      <w:r w:rsidR="00322910">
        <w:rPr>
          <w:rFonts w:hint="eastAsia"/>
          <w:b/>
          <w:bCs/>
        </w:rPr>
        <w:t>答弁</w:t>
      </w:r>
    </w:p>
    <w:p w14:paraId="6F20F967" w14:textId="77BC5C8E" w:rsidR="00514C58" w:rsidRDefault="00514C58" w:rsidP="00514C58">
      <w:r>
        <w:rPr>
          <w:rFonts w:hint="eastAsia"/>
        </w:rPr>
        <w:t>人口減少と高齢化が進む本市において、</w:t>
      </w:r>
      <w:r>
        <w:rPr>
          <w:rFonts w:hint="eastAsia"/>
        </w:rPr>
        <w:t>一</w:t>
      </w:r>
      <w:r>
        <w:t>人暮らしの高齢者や認知症を患</w:t>
      </w:r>
      <w:r>
        <w:rPr>
          <w:rFonts w:hint="eastAsia"/>
        </w:rPr>
        <w:t>う方が住み慣れた</w:t>
      </w:r>
      <w:r w:rsidR="00DD716A">
        <w:rPr>
          <w:rFonts w:hint="eastAsia"/>
        </w:rPr>
        <w:t>地域で安全安心して</w:t>
      </w:r>
      <w:r w:rsidR="00DD716A" w:rsidRPr="00DD716A">
        <w:rPr>
          <w:rFonts w:hint="eastAsia"/>
        </w:rPr>
        <w:t>暮らし続けるためには</w:t>
      </w:r>
      <w:r w:rsidR="00DD716A">
        <w:rPr>
          <w:rFonts w:hint="eastAsia"/>
        </w:rPr>
        <w:t>、</w:t>
      </w:r>
      <w:r>
        <w:rPr>
          <w:rFonts w:hint="eastAsia"/>
        </w:rPr>
        <w:t>行政だけでなく、警察をはじめとする関係機関、そして地域に最も身近な</w:t>
      </w:r>
      <w:r>
        <w:t xml:space="preserve"> 民生委員児</w:t>
      </w:r>
      <w:r>
        <w:rPr>
          <w:rFonts w:hint="eastAsia"/>
        </w:rPr>
        <w:t>童委員の皆様との緊密な連携が不可欠であると認識しております。</w:t>
      </w:r>
    </w:p>
    <w:p w14:paraId="26933EED" w14:textId="72A58459" w:rsidR="00514C58" w:rsidRDefault="00514C58" w:rsidP="00514C58">
      <w:r>
        <w:t xml:space="preserve"> 1点 目の本市における75歳以上の 一人暮らし 及び 高齢者のみの 世</w:t>
      </w:r>
      <w:r>
        <w:rPr>
          <w:rFonts w:hint="eastAsia"/>
        </w:rPr>
        <w:t>帯数及び人数の実態についてであります。本年</w:t>
      </w:r>
      <w:r>
        <w:t>6月 1日現在の住民基本台帳によりますと、75歳以上の 一人暮らし</w:t>
      </w:r>
      <w:r>
        <w:rPr>
          <w:rFonts w:hint="eastAsia"/>
        </w:rPr>
        <w:t>高齢者は</w:t>
      </w:r>
      <w:r>
        <w:t>2, 713人 となっております</w:t>
      </w:r>
      <w:r w:rsidR="00DD716A">
        <w:rPr>
          <w:rFonts w:hint="eastAsia"/>
        </w:rPr>
        <w:t>。</w:t>
      </w:r>
      <w:r>
        <w:t>また、75歳以上の 高齢者のみの</w:t>
      </w:r>
      <w:r>
        <w:rPr>
          <w:rFonts w:hint="eastAsia"/>
        </w:rPr>
        <w:t>世帯数及び人数につきましては、</w:t>
      </w:r>
      <w:r>
        <w:t>1, 343世帯で 2, 693人となってお</w:t>
      </w:r>
      <w:r>
        <w:rPr>
          <w:rFonts w:hint="eastAsia"/>
        </w:rPr>
        <w:t>ります。</w:t>
      </w:r>
    </w:p>
    <w:p w14:paraId="615F62D4" w14:textId="2F9C30E0" w:rsidR="00DD716A" w:rsidRDefault="00514C58" w:rsidP="00DD716A">
      <w:r>
        <w:t>2点目の警察との連絡や協議についてであります</w:t>
      </w:r>
      <w:r>
        <w:rPr>
          <w:rFonts w:hint="eastAsia"/>
        </w:rPr>
        <w:t>。本市では、認知症高齢者等の行方不明事案が発生し、警察からの</w:t>
      </w:r>
      <w:r>
        <w:t>要請があ</w:t>
      </w:r>
      <w:r>
        <w:rPr>
          <w:rFonts w:hint="eastAsia"/>
        </w:rPr>
        <w:t>った時には、「東かがわ市認知症高齢者等保護ネットヮーク</w:t>
      </w:r>
      <w:r>
        <w:t xml:space="preserve"> 事業実施要綱」に</w:t>
      </w:r>
      <w:r w:rsidR="00DD716A">
        <w:rPr>
          <w:rFonts w:hint="eastAsia"/>
        </w:rPr>
        <w:t>基づき、速やかに地域の協力機関や関係者へ情報発信を行い、早期発見、早期保護に務めております。</w:t>
      </w:r>
    </w:p>
    <w:p w14:paraId="1284AEA9" w14:textId="5C2DE53C" w:rsidR="00DD716A" w:rsidRDefault="00DD716A" w:rsidP="00DD716A">
      <w:r>
        <w:rPr>
          <w:rFonts w:hint="eastAsia"/>
        </w:rPr>
        <w:t>また、地域の高齢者等の見守り活動を行い、支援を要する高齢者等を早期に発見し、住み慣れた地域で安心した生活を確保することを目的に、「東かがわ市高齢者等見守リネットワーク事業」を実施しており、東かがわ警察署もネットワーク構成員として参画いただいているところでございます。このほか、本市と同署とは、様々な事業の実施や、個々の状況等による情報共有と協議を行っており、緊密に連携できていると考えております。</w:t>
      </w:r>
    </w:p>
    <w:p w14:paraId="4DC53254" w14:textId="030E2395" w:rsidR="00DD716A" w:rsidRDefault="00DD716A" w:rsidP="00DD716A">
      <w:r>
        <w:t>3点目の民生委員・児童委員の見守り活動における警察との情報共</w:t>
      </w:r>
      <w:r>
        <w:rPr>
          <w:rFonts w:hint="eastAsia"/>
        </w:rPr>
        <w:t>有や見守りの連携についてであります。民生委員・児童委員は、日常的に地域の見守り活動や訪問を行い、生活上の相談に応じたり、福祉に関する情報の提供や福祉サービスヘつなぐパイプ役として、日々活動しております。本市におきましても、生命に関わる重大な危険や虐待などが疑われる緊急事態には、基本的に市を通して、警察などと連携し対応しており、引き続き高齢者が住み慣れた場所で安心して暮らすことができるよう努めてまいりま</w:t>
      </w:r>
    </w:p>
    <w:p w14:paraId="2C0EC579" w14:textId="2128A705" w:rsidR="00514C58" w:rsidRDefault="00DD716A" w:rsidP="00DD716A">
      <w:r>
        <w:rPr>
          <w:rFonts w:hint="eastAsia"/>
        </w:rPr>
        <w:t>す。</w:t>
      </w:r>
    </w:p>
    <w:p w14:paraId="1B7F2181" w14:textId="77777777" w:rsidR="00DD716A" w:rsidRDefault="00DD716A" w:rsidP="00DD716A"/>
    <w:p w14:paraId="4ADAEC98" w14:textId="77777777" w:rsidR="00DD716A" w:rsidRPr="00514C58" w:rsidRDefault="00DD716A" w:rsidP="00DD716A">
      <w:pPr>
        <w:rPr>
          <w:rFonts w:hint="eastAsia"/>
        </w:rPr>
      </w:pPr>
    </w:p>
    <w:sectPr w:rsidR="00DD716A" w:rsidRPr="00514C58" w:rsidSect="00107AD4">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AD4"/>
    <w:rsid w:val="00063416"/>
    <w:rsid w:val="00107AD4"/>
    <w:rsid w:val="00195625"/>
    <w:rsid w:val="00205935"/>
    <w:rsid w:val="002C4864"/>
    <w:rsid w:val="00322910"/>
    <w:rsid w:val="00514C58"/>
    <w:rsid w:val="007911C9"/>
    <w:rsid w:val="009D13C2"/>
    <w:rsid w:val="00AC2236"/>
    <w:rsid w:val="00B340E9"/>
    <w:rsid w:val="00DC4083"/>
    <w:rsid w:val="00DD7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061E69"/>
  <w15:chartTrackingRefBased/>
  <w15:docId w15:val="{8D698EBC-7D63-4E09-A64D-EA89A25E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07AD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07AD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07AD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07AD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07AD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07AD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07AD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07AD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07AD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7AD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07AD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07AD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07AD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07AD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07AD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07AD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07AD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07AD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07AD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07A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7AD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07A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7AD4"/>
    <w:pPr>
      <w:spacing w:before="160" w:after="160"/>
      <w:jc w:val="center"/>
    </w:pPr>
    <w:rPr>
      <w:i/>
      <w:iCs/>
      <w:color w:val="404040" w:themeColor="text1" w:themeTint="BF"/>
    </w:rPr>
  </w:style>
  <w:style w:type="character" w:customStyle="1" w:styleId="a8">
    <w:name w:val="引用文 (文字)"/>
    <w:basedOn w:val="a0"/>
    <w:link w:val="a7"/>
    <w:uiPriority w:val="29"/>
    <w:rsid w:val="00107AD4"/>
    <w:rPr>
      <w:i/>
      <w:iCs/>
      <w:color w:val="404040" w:themeColor="text1" w:themeTint="BF"/>
    </w:rPr>
  </w:style>
  <w:style w:type="paragraph" w:styleId="a9">
    <w:name w:val="List Paragraph"/>
    <w:basedOn w:val="a"/>
    <w:uiPriority w:val="34"/>
    <w:qFormat/>
    <w:rsid w:val="00107AD4"/>
    <w:pPr>
      <w:ind w:left="720"/>
      <w:contextualSpacing/>
    </w:pPr>
  </w:style>
  <w:style w:type="character" w:styleId="21">
    <w:name w:val="Intense Emphasis"/>
    <w:basedOn w:val="a0"/>
    <w:uiPriority w:val="21"/>
    <w:qFormat/>
    <w:rsid w:val="00107AD4"/>
    <w:rPr>
      <w:i/>
      <w:iCs/>
      <w:color w:val="0F4761" w:themeColor="accent1" w:themeShade="BF"/>
    </w:rPr>
  </w:style>
  <w:style w:type="paragraph" w:styleId="22">
    <w:name w:val="Intense Quote"/>
    <w:basedOn w:val="a"/>
    <w:next w:val="a"/>
    <w:link w:val="23"/>
    <w:uiPriority w:val="30"/>
    <w:qFormat/>
    <w:rsid w:val="00107A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07AD4"/>
    <w:rPr>
      <w:i/>
      <w:iCs/>
      <w:color w:val="0F4761" w:themeColor="accent1" w:themeShade="BF"/>
    </w:rPr>
  </w:style>
  <w:style w:type="character" w:styleId="24">
    <w:name w:val="Intense Reference"/>
    <w:basedOn w:val="a0"/>
    <w:uiPriority w:val="32"/>
    <w:qFormat/>
    <w:rsid w:val="00107A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640</Words>
  <Characters>3652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田中貞男</dc:creator>
  <cp:keywords/>
  <dc:description/>
  <cp:lastModifiedBy>田中貞男</cp:lastModifiedBy>
  <cp:revision>3</cp:revision>
  <dcterms:created xsi:type="dcterms:W3CDTF">2026-06-23T23:43:00Z</dcterms:created>
  <dcterms:modified xsi:type="dcterms:W3CDTF">2026-06-24T02:11:00Z</dcterms:modified>
</cp:coreProperties>
</file>